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75" w:rsidRPr="00AE0975" w:rsidRDefault="00AE0975" w:rsidP="00632149">
      <w:pPr>
        <w:spacing w:after="0" w:line="360" w:lineRule="auto"/>
        <w:ind w:left="-993" w:firstLine="993"/>
        <w:jc w:val="center"/>
        <w:rPr>
          <w:rFonts w:ascii="Arial Black" w:eastAsia="Times New Roman" w:hAnsi="Arial Black" w:cs="Times New Roman"/>
          <w:sz w:val="32"/>
          <w:szCs w:val="28"/>
          <w:lang w:eastAsia="ru-RU"/>
        </w:rPr>
      </w:pPr>
      <w:r>
        <w:rPr>
          <w:rFonts w:ascii="Arial Black" w:eastAsia="Times New Roman" w:hAnsi="Arial Black" w:cs="Times New Roman"/>
          <w:sz w:val="32"/>
          <w:szCs w:val="28"/>
          <w:lang w:eastAsia="ru-RU"/>
        </w:rPr>
        <w:t>Нетрадиционные</w:t>
      </w:r>
      <w:r w:rsidRPr="00AE0975">
        <w:rPr>
          <w:rFonts w:ascii="Arial Black" w:eastAsia="Times New Roman" w:hAnsi="Arial Black" w:cs="Times New Roman"/>
          <w:sz w:val="32"/>
          <w:szCs w:val="28"/>
          <w:lang w:eastAsia="ru-RU"/>
        </w:rPr>
        <w:t xml:space="preserve"> техники в художественно-эстетическом развитии детей с ОВЗ</w:t>
      </w:r>
    </w:p>
    <w:p w:rsidR="00E3707A" w:rsidRPr="004754A9" w:rsidRDefault="00E3707A" w:rsidP="00AE0975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</w:t>
      </w:r>
      <w:r w:rsidR="00BD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поступают разные </w:t>
      </w:r>
      <w:r w:rsidR="00BD0B22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D0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0B22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психическом, так и физическом развитии. Это дети с проблемами в интеллектуальном</w:t>
      </w:r>
      <w:r w:rsidR="00BD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психическом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развитии, дети с двигательными нарушениями разной степени выраженности; с нарушениями сенсорных систем (слуха, зрения) и речи.</w:t>
      </w:r>
      <w:r w:rsidR="00BD0B22" w:rsidRPr="00BD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B22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ограниченными возможностями часто отмечается нарушение внимания, памяти, недоразвитие мелкой моторики, речи, ограниченный запас представлений об окружающем мире.</w:t>
      </w:r>
    </w:p>
    <w:p w:rsidR="00E3707A" w:rsidRPr="004754A9" w:rsidRDefault="00E3707A" w:rsidP="00E3707A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психологи убеждены, что художественное творчество 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свое развивающее влияние на многие стороны психики ребенка и его личность в целом и используется в качестве действенного </w:t>
      </w:r>
      <w:proofErr w:type="gramStart"/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коррекции недостатков </w:t>
      </w:r>
      <w:r w:rsidR="00A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психики аномального ребенка</w:t>
      </w:r>
      <w:proofErr w:type="gramEnd"/>
      <w:r w:rsidR="00AE09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перед детьми много интересного, красивого, занимательного. Эта деятельность наиболее доступна для ребят.</w:t>
      </w:r>
    </w:p>
    <w:p w:rsidR="00BD0B22" w:rsidRDefault="00E3707A" w:rsidP="00BD0B22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Разные виды изобразительной деятельности позволяют многообразно использовать средства для реализации задуманного изображения. Ребенок получает возможность выразить что-то важное для него.</w:t>
      </w:r>
    </w:p>
    <w:p w:rsidR="00E3707A" w:rsidRPr="004754A9" w:rsidRDefault="00E3707A" w:rsidP="00BD0B22">
      <w:pPr>
        <w:spacing w:after="0" w:line="360" w:lineRule="auto"/>
        <w:ind w:lef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 или пластилином, боязнь не справиться с процессом. Сочетая в себе трудовые и изобразительные навыки, нетрадиционные художественные техники вызывают у дошкольников эмоционально положительное отношение к самому процессу изобразительной деятельности, развивают воображение и являются предпосылками успешного участия детей в совместной деятельности со сверстниками и взрослыми.</w:t>
      </w:r>
    </w:p>
    <w:p w:rsidR="00E3707A" w:rsidRPr="004754A9" w:rsidRDefault="00E3707A" w:rsidP="00E3707A">
      <w:pPr>
        <w:spacing w:after="0" w:line="360" w:lineRule="auto"/>
        <w:ind w:lef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также тесно связана с познанием окружающей действительности. Применение нетрадиционных техник способствует обогащению знаний и представлений детей о предметах и их использовании, материалах, их свойствах и способах действия с ними. У детей развиваются умения переноса 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усвоенных знаний в новые условия. Они узнают, что рисовать можно как красками, карандашами, фломастерами, так и ладонью, пальцами, кулаком, ребром ладони, использовать для рисования и аппликации разные штампы и сухие листья. При непосредственном контакте пальцев рук с краской дети познают её свойства: густоту, твердость, вязкость. Таким образом, происходит развитие тактильной чувствительности.</w:t>
      </w:r>
    </w:p>
    <w:p w:rsidR="00E3707A" w:rsidRPr="004754A9" w:rsidRDefault="00D07A53" w:rsidP="00E3707A">
      <w:pPr>
        <w:spacing w:after="0" w:line="360" w:lineRule="auto"/>
        <w:ind w:lef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707A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рактика показала,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E3707A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нетрадиционных техник способствует правильному формированию у детей мелких, точных и координированных движений, которые впоследствии облегчают овладение навыками работы с кистью, карандашами, фломастерами и ножницами. Кручение и </w:t>
      </w:r>
      <w:proofErr w:type="spellStart"/>
      <w:r w:rsidR="00E3707A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="00E3707A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размазывание пластилина пальцем по бумаге, рисование пальцем, а не кистью, захват щепотью (тремя пальцами) мелких и сыпучих материалов – значительно укрепляет мелкую моторику детей.</w:t>
      </w:r>
    </w:p>
    <w:p w:rsidR="00E3707A" w:rsidRPr="004754A9" w:rsidRDefault="00E3707A" w:rsidP="00E3707A">
      <w:pPr>
        <w:spacing w:after="0" w:line="360" w:lineRule="auto"/>
        <w:ind w:lef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названий форм, цветов и их оттенков, пространственных обозначений, способствует обогащению словарного за</w:t>
      </w:r>
      <w:r w:rsidR="009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 детей и развитию речи.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Высказывания в процессе наблюдений за предметами и явлениями, при обследовании предметов, построек, а также при рассматривании</w:t>
      </w:r>
      <w:r w:rsidR="0095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положительно влияет на формирование связной речи и коммуникативных навыков.</w:t>
      </w:r>
    </w:p>
    <w:p w:rsidR="00E3707A" w:rsidRPr="004754A9" w:rsidRDefault="009567B7" w:rsidP="00E3707A">
      <w:pPr>
        <w:spacing w:after="0" w:line="360" w:lineRule="auto"/>
        <w:ind w:lef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регулярно нетрадиционные</w:t>
      </w:r>
      <w:r w:rsidR="00E3707A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707A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по изобразительной деятельности, мы способствуем более точному формированию сенсорных представлений, таких как цвет, форма, величи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ориентировка на листе бумаге.</w:t>
      </w:r>
      <w:r w:rsidR="00E3707A"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07A" w:rsidRPr="004754A9" w:rsidRDefault="00D07A53" w:rsidP="00E3707A">
      <w:pPr>
        <w:spacing w:after="0" w:line="360" w:lineRule="auto"/>
        <w:ind w:lef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техник, наиболее актуальных в работе с проблемными детьми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печатание листьями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пальчиковое рисование, рисование ладонью, кулаком, ребром ладони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песком, солью, манкой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ватной палочкой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объемная аппликация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крученых салфеток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картофельными штампами</w:t>
      </w:r>
    </w:p>
    <w:p w:rsidR="00E3707A" w:rsidRPr="004754A9" w:rsidRDefault="00E3707A" w:rsidP="00E3707A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по трафарету с помощью валика или поролоновой губки</w:t>
      </w:r>
    </w:p>
    <w:p w:rsidR="009567B7" w:rsidRDefault="00E3707A" w:rsidP="009567B7">
      <w:pPr>
        <w:numPr>
          <w:ilvl w:val="0"/>
          <w:numId w:val="1"/>
        </w:num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пуговиц</w:t>
      </w:r>
      <w:r w:rsidR="0095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многие другие.</w:t>
      </w:r>
    </w:p>
    <w:p w:rsidR="00AE0975" w:rsidRPr="00AE0975" w:rsidRDefault="00AE0975" w:rsidP="00AE0975">
      <w:pPr>
        <w:rPr>
          <w:rFonts w:ascii="Times New Roman" w:hAnsi="Times New Roman" w:cs="Times New Roman"/>
          <w:sz w:val="28"/>
          <w:lang w:eastAsia="ru-RU"/>
        </w:rPr>
      </w:pPr>
      <w:r w:rsidRPr="00AE0975">
        <w:rPr>
          <w:rFonts w:ascii="Times New Roman" w:hAnsi="Times New Roman" w:cs="Times New Roman"/>
          <w:sz w:val="28"/>
          <w:lang w:eastAsia="ru-RU"/>
        </w:rPr>
        <w:t>Важно умело сочетать разные техники, но учитывать особенности учеников (в зависимости о</w:t>
      </w:r>
      <w:r>
        <w:rPr>
          <w:rFonts w:ascii="Times New Roman" w:hAnsi="Times New Roman" w:cs="Times New Roman"/>
          <w:sz w:val="28"/>
          <w:lang w:eastAsia="ru-RU"/>
        </w:rPr>
        <w:t>т дефектной зоны</w:t>
      </w:r>
      <w:r w:rsidRPr="00AE0975">
        <w:rPr>
          <w:rFonts w:ascii="Times New Roman" w:hAnsi="Times New Roman" w:cs="Times New Roman"/>
          <w:sz w:val="28"/>
          <w:lang w:eastAsia="ru-RU"/>
        </w:rPr>
        <w:t xml:space="preserve">), это определяем путем наблюдения за учениками. </w:t>
      </w:r>
    </w:p>
    <w:p w:rsidR="00AE0975" w:rsidRDefault="00AE0975" w:rsidP="009567B7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7A" w:rsidRPr="009567B7" w:rsidRDefault="00E3707A" w:rsidP="009567B7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коррекционно-развивающей работы наблюдается положительная  динамика в развитии детей: во время занятий преобладает положительный эмоциональный фон, дети становятся более активными, наблюдается снижение негативных эмоционально-поведенческих проявлений – стереотипов, аффективных вспышек; внимание становится более устойчивым, характерно принятие простых инструкций, повышается самоконтроль, повышается уровень понимания речи, значительно пополняется активный словарь.</w:t>
      </w:r>
    </w:p>
    <w:p w:rsidR="00E3707A" w:rsidRPr="004754A9" w:rsidRDefault="00E3707A" w:rsidP="00E3707A">
      <w:pPr>
        <w:spacing w:after="134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умело сочетать разные техники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учитывать особенности учеников (в зависимости от дефектной зоны и ведущего 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изатора), это определяем</w:t>
      </w:r>
      <w:r w:rsidRPr="0047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наблюдения за учениками. </w:t>
      </w:r>
    </w:p>
    <w:p w:rsidR="00D07A53" w:rsidRPr="00E3707A" w:rsidRDefault="00D07A53">
      <w:pPr>
        <w:rPr>
          <w:rFonts w:ascii="Times New Roman" w:hAnsi="Times New Roman" w:cs="Times New Roman"/>
          <w:sz w:val="28"/>
        </w:rPr>
      </w:pPr>
    </w:p>
    <w:sectPr w:rsidR="00D07A53" w:rsidRPr="00E3707A" w:rsidSect="004C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A6F"/>
    <w:multiLevelType w:val="hybridMultilevel"/>
    <w:tmpl w:val="90D0E4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707A"/>
    <w:rsid w:val="00282EB9"/>
    <w:rsid w:val="00296FF1"/>
    <w:rsid w:val="00396174"/>
    <w:rsid w:val="004C56D1"/>
    <w:rsid w:val="00632149"/>
    <w:rsid w:val="006F597B"/>
    <w:rsid w:val="009567B7"/>
    <w:rsid w:val="00AE0975"/>
    <w:rsid w:val="00BD0B22"/>
    <w:rsid w:val="00C7288B"/>
    <w:rsid w:val="00D07A53"/>
    <w:rsid w:val="00E3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Арзамасова</cp:lastModifiedBy>
  <cp:revision>3</cp:revision>
  <cp:lastPrinted>2019-10-29T13:35:00Z</cp:lastPrinted>
  <dcterms:created xsi:type="dcterms:W3CDTF">2019-10-29T10:41:00Z</dcterms:created>
  <dcterms:modified xsi:type="dcterms:W3CDTF">2022-02-03T02:47:00Z</dcterms:modified>
</cp:coreProperties>
</file>